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5A595A" w14:textId="77777777" w:rsidR="00BF1B21" w:rsidRPr="00BF1B21" w:rsidRDefault="00BF1B21" w:rsidP="00BF1B21">
      <w:pPr>
        <w:pStyle w:val="NormalWeb"/>
        <w:jc w:val="right"/>
        <w:rPr>
          <w:b/>
          <w:lang w:val="sr-Cyrl-BA"/>
        </w:rPr>
      </w:pPr>
      <w:r w:rsidRPr="00BF1B21">
        <w:rPr>
          <w:b/>
          <w:lang w:val="sr-Cyrl-BA"/>
        </w:rPr>
        <w:t xml:space="preserve">П Р И Ј Е Д Л О Г </w:t>
      </w:r>
    </w:p>
    <w:p w14:paraId="3722A398" w14:textId="77777777" w:rsidR="00E70BDC" w:rsidRPr="00E70BDC" w:rsidRDefault="00E70BDC" w:rsidP="00E70BDC">
      <w:pPr>
        <w:pStyle w:val="NormalWeb"/>
        <w:jc w:val="both"/>
        <w:rPr>
          <w:rStyle w:val="Strong"/>
          <w:b w:val="0"/>
          <w:bCs w:val="0"/>
        </w:rPr>
      </w:pPr>
      <w:r>
        <w:t>На основу члана 39. став 2. алинеја 25. Закона о локалној самоуправи („Службени гласник Републике Српске“ број 97/16 и 36/19), члана 61, 62, 66. и 68. Закона о задуживању, дугу и гаранцијама Републике Српске („Службени гласник Републике Српске“ број</w:t>
      </w:r>
      <w:r w:rsidR="00BA42CB">
        <w:rPr>
          <w:lang w:val="sr-Cyrl-BA"/>
        </w:rPr>
        <w:t>:</w:t>
      </w:r>
      <w:r>
        <w:t xml:space="preserve"> 71/12, 52/14, 114/17</w:t>
      </w:r>
      <w:r w:rsidR="00FD71C1">
        <w:rPr>
          <w:lang w:val="sr-Cyrl-BA"/>
        </w:rPr>
        <w:t>, 131/20, 28/</w:t>
      </w:r>
      <w:r>
        <w:rPr>
          <w:lang w:val="sr-Cyrl-BA"/>
        </w:rPr>
        <w:t xml:space="preserve">21 и </w:t>
      </w:r>
      <w:r w:rsidR="00507E0A">
        <w:rPr>
          <w:lang w:val="sr-Cyrl-BA"/>
        </w:rPr>
        <w:t>90/21</w:t>
      </w:r>
      <w:r w:rsidR="008B00BC">
        <w:t xml:space="preserve">), </w:t>
      </w:r>
      <w:r w:rsidR="00FD71C1">
        <w:rPr>
          <w:lang w:val="sr-Cyrl-BA"/>
        </w:rPr>
        <w:t xml:space="preserve">и Одлуке Уставног суда  број: 06.04/020-898/24 од 13.03.2024. године, </w:t>
      </w:r>
      <w:r w:rsidR="008B00BC">
        <w:t xml:space="preserve">сагласно одредбама </w:t>
      </w:r>
      <w:r>
        <w:t>члана 41. Статута општине Брод („Службени гласник општине Брод“ број 7/17) и члана 111. и 112. Пословника Скупштине општине Брод – пречишћен текст („Службени гласник општине Бр</w:t>
      </w:r>
      <w:r w:rsidR="00FD71C1">
        <w:t xml:space="preserve">од“ број 5/20). </w:t>
      </w:r>
      <w:r>
        <w:t>С</w:t>
      </w:r>
      <w:r w:rsidR="008B00BC">
        <w:t xml:space="preserve">купштина општине Брод </w:t>
      </w:r>
      <w:r w:rsidR="00B65E38">
        <w:t>на 8</w:t>
      </w:r>
      <w:r w:rsidR="00507E0A">
        <w:t xml:space="preserve">. </w:t>
      </w:r>
      <w:r>
        <w:t>редовној с</w:t>
      </w:r>
      <w:r w:rsidR="00A55A1A">
        <w:t xml:space="preserve">једници одржаној дана </w:t>
      </w:r>
      <w:r w:rsidR="008E56C1">
        <w:rPr>
          <w:lang w:val="sr-Cyrl-BA"/>
        </w:rPr>
        <w:t>29</w:t>
      </w:r>
      <w:r w:rsidR="00A55A1A">
        <w:t>.</w:t>
      </w:r>
      <w:r w:rsidR="008E56C1">
        <w:rPr>
          <w:lang w:val="sr-Cyrl-BA"/>
        </w:rPr>
        <w:t>07</w:t>
      </w:r>
      <w:r w:rsidR="00507E0A">
        <w:t>.2025</w:t>
      </w:r>
      <w:r w:rsidR="008B00BC">
        <w:t>. године доноси</w:t>
      </w:r>
      <w:r>
        <w:t>:</w:t>
      </w:r>
    </w:p>
    <w:p w14:paraId="46EAC626" w14:textId="77777777" w:rsidR="00E70BDC" w:rsidRDefault="00E70BDC" w:rsidP="00E70BDC">
      <w:pPr>
        <w:pStyle w:val="NormalWeb"/>
        <w:jc w:val="center"/>
      </w:pPr>
      <w:r>
        <w:rPr>
          <w:rStyle w:val="Strong"/>
        </w:rPr>
        <w:t>О Д Л У К У</w:t>
      </w:r>
    </w:p>
    <w:p w14:paraId="37C08808" w14:textId="77777777" w:rsidR="00E70BDC" w:rsidRPr="00635F6C" w:rsidRDefault="00E70BDC" w:rsidP="00635F6C">
      <w:pPr>
        <w:pStyle w:val="NormalWeb"/>
        <w:jc w:val="center"/>
        <w:rPr>
          <w:rStyle w:val="Strong"/>
          <w:b w:val="0"/>
          <w:bCs w:val="0"/>
        </w:rPr>
      </w:pPr>
      <w:r>
        <w:rPr>
          <w:rStyle w:val="Strong"/>
        </w:rPr>
        <w:t>о давању гаранције општине Брод ЈКП „Комвод“ а.д. Брод</w:t>
      </w:r>
    </w:p>
    <w:p w14:paraId="702F67C8" w14:textId="77777777" w:rsidR="00E70BDC" w:rsidRDefault="008F630C" w:rsidP="00E70BDC">
      <w:pPr>
        <w:pStyle w:val="NormalWeb"/>
        <w:spacing w:before="0" w:beforeAutospacing="0" w:after="80" w:afterAutospacing="0"/>
        <w:jc w:val="center"/>
        <w:rPr>
          <w:rStyle w:val="Strong"/>
        </w:rPr>
      </w:pPr>
      <w:r>
        <w:rPr>
          <w:rStyle w:val="Strong"/>
        </w:rPr>
        <w:t>I</w:t>
      </w:r>
    </w:p>
    <w:p w14:paraId="02C6E82E" w14:textId="77777777" w:rsidR="009A4965" w:rsidRDefault="009A4965" w:rsidP="00E70BDC">
      <w:pPr>
        <w:pStyle w:val="NormalWeb"/>
        <w:spacing w:before="0" w:beforeAutospacing="0" w:after="80" w:afterAutospacing="0"/>
        <w:jc w:val="center"/>
        <w:rPr>
          <w:rStyle w:val="Strong"/>
        </w:rPr>
      </w:pPr>
    </w:p>
    <w:p w14:paraId="65AD4B6E" w14:textId="77777777" w:rsidR="008F630C" w:rsidRDefault="00E70BDC" w:rsidP="008F630C">
      <w:pPr>
        <w:pStyle w:val="NormalWeb"/>
        <w:spacing w:before="0" w:beforeAutospacing="0" w:after="80" w:afterAutospacing="0"/>
        <w:jc w:val="both"/>
        <w:rPr>
          <w:rStyle w:val="Strong"/>
        </w:rPr>
      </w:pPr>
      <w:r>
        <w:t>Скупштина општине Брод, сагласна је да, на захтјев ЈКП „Комвод“ а.д. Бр</w:t>
      </w:r>
      <w:r w:rsidR="008B00BC">
        <w:t xml:space="preserve">од да гаранцију за кредитно </w:t>
      </w:r>
      <w:r>
        <w:t>задужење ЈКП „</w:t>
      </w:r>
      <w:r w:rsidR="008F630C">
        <w:t xml:space="preserve">Комвод“ а.д. Брод. </w:t>
      </w:r>
    </w:p>
    <w:p w14:paraId="7A6CD524" w14:textId="77777777" w:rsidR="009A4965" w:rsidRDefault="009A4965" w:rsidP="00150CBB">
      <w:pPr>
        <w:pStyle w:val="NormalWeb"/>
        <w:spacing w:before="0" w:beforeAutospacing="0" w:after="0" w:afterAutospacing="0"/>
        <w:jc w:val="center"/>
        <w:rPr>
          <w:rStyle w:val="Strong"/>
        </w:rPr>
      </w:pPr>
    </w:p>
    <w:p w14:paraId="4433AAD4" w14:textId="23C5E848" w:rsidR="00E70BDC" w:rsidRDefault="008F630C" w:rsidP="00150CBB">
      <w:pPr>
        <w:pStyle w:val="NormalWeb"/>
        <w:spacing w:before="0" w:beforeAutospacing="0" w:after="0" w:afterAutospacing="0"/>
        <w:jc w:val="center"/>
        <w:rPr>
          <w:rStyle w:val="Strong"/>
        </w:rPr>
      </w:pPr>
      <w:r>
        <w:rPr>
          <w:rStyle w:val="Strong"/>
        </w:rPr>
        <w:t>II</w:t>
      </w:r>
    </w:p>
    <w:p w14:paraId="0F646ABD" w14:textId="77777777" w:rsidR="009A4965" w:rsidRDefault="009A4965" w:rsidP="00150CBB">
      <w:pPr>
        <w:pStyle w:val="NormalWeb"/>
        <w:spacing w:before="0" w:beforeAutospacing="0" w:after="0" w:afterAutospacing="0"/>
        <w:jc w:val="center"/>
      </w:pPr>
    </w:p>
    <w:p w14:paraId="0D2D6820" w14:textId="77777777" w:rsidR="00775BDC" w:rsidRPr="00150CBB" w:rsidRDefault="00150CBB" w:rsidP="00150CBB">
      <w:pPr>
        <w:pStyle w:val="NormalWeb"/>
        <w:spacing w:before="0" w:beforeAutospacing="0" w:after="0" w:afterAutospacing="0"/>
      </w:pPr>
      <w:r>
        <w:t>Кредитно задужење ће се реализовати под сљедећим условима, а средства из кредита из става I ове Oдлуке користиће се за:</w:t>
      </w:r>
    </w:p>
    <w:p w14:paraId="220056B0" w14:textId="77777777" w:rsidR="00635F6C" w:rsidRDefault="00635F6C" w:rsidP="00635F6C">
      <w:pPr>
        <w:pStyle w:val="ListParagraph"/>
        <w:numPr>
          <w:ilvl w:val="0"/>
          <w:numId w:val="4"/>
        </w:numPr>
        <w:rPr>
          <w:rFonts w:eastAsia="Times New Roman" w:cs="Times New Roman"/>
          <w:szCs w:val="24"/>
          <w:lang w:eastAsia="hr-HR"/>
        </w:rPr>
      </w:pPr>
      <w:r w:rsidRPr="00635F6C">
        <w:rPr>
          <w:rFonts w:eastAsia="Times New Roman" w:cs="Times New Roman"/>
          <w:szCs w:val="24"/>
          <w:lang w:eastAsia="hr-HR"/>
        </w:rPr>
        <w:t xml:space="preserve">Финансирање пренесених обавеза – </w:t>
      </w:r>
      <w:r>
        <w:rPr>
          <w:rFonts w:eastAsia="Times New Roman" w:cs="Times New Roman"/>
          <w:szCs w:val="24"/>
          <w:lang w:eastAsia="hr-HR"/>
        </w:rPr>
        <w:t>Пореска управа Републике Српске:</w:t>
      </w:r>
      <w:r w:rsidRPr="00635F6C">
        <w:rPr>
          <w:rFonts w:eastAsia="Times New Roman" w:cs="Times New Roman"/>
          <w:szCs w:val="24"/>
          <w:lang w:eastAsia="hr-HR"/>
        </w:rPr>
        <w:t xml:space="preserve"> </w:t>
      </w:r>
      <w:r w:rsidRPr="00635F6C">
        <w:rPr>
          <w:rFonts w:eastAsia="Times New Roman" w:cs="Times New Roman"/>
          <w:b/>
          <w:szCs w:val="24"/>
          <w:lang w:eastAsia="hr-HR"/>
        </w:rPr>
        <w:t>дугорочно;</w:t>
      </w:r>
    </w:p>
    <w:p w14:paraId="020A6739" w14:textId="77777777" w:rsidR="00635F6C" w:rsidRPr="00635F6C" w:rsidRDefault="00635F6C" w:rsidP="00635F6C">
      <w:pPr>
        <w:pStyle w:val="ListParagraph"/>
        <w:numPr>
          <w:ilvl w:val="0"/>
          <w:numId w:val="4"/>
        </w:numPr>
        <w:rPr>
          <w:rFonts w:eastAsia="Times New Roman" w:cs="Times New Roman"/>
          <w:szCs w:val="24"/>
          <w:lang w:eastAsia="hr-HR"/>
        </w:rPr>
      </w:pPr>
      <w:r w:rsidRPr="00635F6C">
        <w:rPr>
          <w:rFonts w:eastAsia="Times New Roman" w:cs="Times New Roman"/>
          <w:szCs w:val="24"/>
          <w:lang w:eastAsia="hr-HR"/>
        </w:rPr>
        <w:t xml:space="preserve">Износ главнице задужења: </w:t>
      </w:r>
      <w:r w:rsidRPr="00635F6C">
        <w:rPr>
          <w:rFonts w:eastAsia="Times New Roman" w:cs="Times New Roman"/>
          <w:b/>
          <w:szCs w:val="24"/>
          <w:lang w:eastAsia="hr-HR"/>
        </w:rPr>
        <w:t>2.000.000,00 КМ;</w:t>
      </w:r>
    </w:p>
    <w:p w14:paraId="64269B8B" w14:textId="77777777" w:rsidR="00E70BDC" w:rsidRPr="00635F6C" w:rsidRDefault="00E70BDC" w:rsidP="00507E0A">
      <w:pPr>
        <w:pStyle w:val="NormalWeb"/>
        <w:numPr>
          <w:ilvl w:val="0"/>
          <w:numId w:val="4"/>
        </w:numPr>
        <w:spacing w:before="0" w:beforeAutospacing="0" w:after="80" w:afterAutospacing="0"/>
        <w:jc w:val="both"/>
        <w:rPr>
          <w:rStyle w:val="Strong"/>
          <w:bCs w:val="0"/>
        </w:rPr>
      </w:pPr>
      <w:r>
        <w:t>Годишња каматна стопа:</w:t>
      </w:r>
      <w:r w:rsidR="00C8534C">
        <w:t xml:space="preserve"> </w:t>
      </w:r>
      <w:r w:rsidR="00C8534C" w:rsidRPr="00635F6C">
        <w:rPr>
          <w:b/>
          <w:lang w:val="sr-Cyrl-BA"/>
        </w:rPr>
        <w:t>до</w:t>
      </w:r>
      <w:r w:rsidRPr="00635F6C">
        <w:t xml:space="preserve"> </w:t>
      </w:r>
      <w:r w:rsidR="00507E0A" w:rsidRPr="00635F6C">
        <w:rPr>
          <w:rStyle w:val="Strong"/>
        </w:rPr>
        <w:t xml:space="preserve">7 </w:t>
      </w:r>
      <w:r w:rsidRPr="00635F6C">
        <w:rPr>
          <w:rStyle w:val="Strong"/>
        </w:rPr>
        <w:t>%</w:t>
      </w:r>
      <w:r w:rsidR="00507E0A" w:rsidRPr="00635F6C">
        <w:rPr>
          <w:rStyle w:val="Strong"/>
          <w:lang w:val="sr-Cyrl-BA"/>
        </w:rPr>
        <w:t>;</w:t>
      </w:r>
    </w:p>
    <w:p w14:paraId="382A1949" w14:textId="77777777" w:rsidR="00635F6C" w:rsidRDefault="00775BDC" w:rsidP="00635F6C">
      <w:pPr>
        <w:pStyle w:val="NormalWeb"/>
        <w:numPr>
          <w:ilvl w:val="0"/>
          <w:numId w:val="4"/>
        </w:numPr>
        <w:spacing w:before="0" w:beforeAutospacing="0" w:after="80" w:afterAutospacing="0"/>
        <w:jc w:val="both"/>
        <w:rPr>
          <w:rStyle w:val="Strong"/>
          <w:b w:val="0"/>
          <w:bCs w:val="0"/>
        </w:rPr>
      </w:pPr>
      <w:r>
        <w:t xml:space="preserve">Накнада за обраду кредита: </w:t>
      </w:r>
      <w:r>
        <w:rPr>
          <w:rStyle w:val="Strong"/>
        </w:rPr>
        <w:t>максимално до 1%</w:t>
      </w:r>
      <w:r>
        <w:rPr>
          <w:rStyle w:val="Strong"/>
          <w:lang w:val="sr-Cyrl-BA"/>
        </w:rPr>
        <w:t>;</w:t>
      </w:r>
    </w:p>
    <w:p w14:paraId="4218E4AE" w14:textId="77777777" w:rsidR="00635F6C" w:rsidRPr="00635F6C" w:rsidRDefault="00507E0A" w:rsidP="00635F6C">
      <w:pPr>
        <w:pStyle w:val="NormalWeb"/>
        <w:numPr>
          <w:ilvl w:val="0"/>
          <w:numId w:val="4"/>
        </w:numPr>
        <w:spacing w:before="0" w:beforeAutospacing="0" w:after="80" w:afterAutospacing="0"/>
        <w:jc w:val="both"/>
      </w:pPr>
      <w:r w:rsidRPr="00635F6C">
        <w:rPr>
          <w:rStyle w:val="Strong"/>
          <w:b w:val="0"/>
          <w:lang w:val="sr-Cyrl-BA"/>
        </w:rPr>
        <w:t xml:space="preserve">Рок отплате: </w:t>
      </w:r>
      <w:r w:rsidRPr="00635F6C">
        <w:rPr>
          <w:rStyle w:val="Strong"/>
          <w:lang w:val="sr-Cyrl-BA"/>
        </w:rPr>
        <w:t>9 година</w:t>
      </w:r>
      <w:r w:rsidR="00635F6C">
        <w:rPr>
          <w:rStyle w:val="Strong"/>
          <w:lang w:val="sr-Cyrl-BA"/>
        </w:rPr>
        <w:t>;</w:t>
      </w:r>
    </w:p>
    <w:p w14:paraId="5009B4E9" w14:textId="77777777" w:rsidR="00E70BDC" w:rsidRPr="00635F6C" w:rsidRDefault="00635F6C" w:rsidP="00E70BDC">
      <w:pPr>
        <w:pStyle w:val="NormalWeb"/>
        <w:numPr>
          <w:ilvl w:val="0"/>
          <w:numId w:val="4"/>
        </w:numPr>
        <w:spacing w:before="0" w:beforeAutospacing="0" w:after="80" w:afterAutospacing="0"/>
        <w:jc w:val="both"/>
        <w:rPr>
          <w:b/>
        </w:rPr>
      </w:pPr>
      <w:r w:rsidRPr="00635F6C">
        <w:rPr>
          <w:lang w:val="sr-Cyrl-BA"/>
        </w:rPr>
        <w:t>Начин осигурања:</w:t>
      </w:r>
      <w:r>
        <w:rPr>
          <w:b/>
          <w:lang w:val="sr-Cyrl-BA"/>
        </w:rPr>
        <w:t xml:space="preserve"> </w:t>
      </w:r>
      <w:r w:rsidR="00E70BDC" w:rsidRPr="00635F6C">
        <w:rPr>
          <w:b/>
        </w:rPr>
        <w:t>О</w:t>
      </w:r>
      <w:r w:rsidR="00507E0A" w:rsidRPr="00635F6C">
        <w:rPr>
          <w:b/>
        </w:rPr>
        <w:t>безбјеђење поврата кредита су бј</w:t>
      </w:r>
      <w:r w:rsidR="00E70BDC" w:rsidRPr="00635F6C">
        <w:rPr>
          <w:b/>
        </w:rPr>
        <w:t>анко мјенице са</w:t>
      </w:r>
      <w:r w:rsidR="00507E0A" w:rsidRPr="00635F6C">
        <w:rPr>
          <w:b/>
        </w:rPr>
        <w:t xml:space="preserve"> мјеничном изјавом и овјерени бј</w:t>
      </w:r>
      <w:r w:rsidR="00E70BDC" w:rsidRPr="00635F6C">
        <w:rPr>
          <w:b/>
        </w:rPr>
        <w:t>анко налози за пренос средстава од стране Ј</w:t>
      </w:r>
      <w:r w:rsidR="00BF1B21" w:rsidRPr="00635F6C">
        <w:rPr>
          <w:b/>
        </w:rPr>
        <w:t xml:space="preserve">КП „Комвод“ а.д. Брод, </w:t>
      </w:r>
      <w:r w:rsidR="00E70BDC" w:rsidRPr="00635F6C">
        <w:rPr>
          <w:b/>
        </w:rPr>
        <w:t>гаранција Општине Брод</w:t>
      </w:r>
      <w:r w:rsidR="00C8534C" w:rsidRPr="00635F6C">
        <w:rPr>
          <w:b/>
        </w:rPr>
        <w:t xml:space="preserve"> и хипотека на непокретности у власништву општине </w:t>
      </w:r>
      <w:r w:rsidR="00C8534C" w:rsidRPr="00635F6C">
        <w:rPr>
          <w:b/>
          <w:lang w:val="sr-Cyrl-BA"/>
        </w:rPr>
        <w:t>Брод.</w:t>
      </w:r>
      <w:r w:rsidR="00507E0A" w:rsidRPr="00635F6C">
        <w:rPr>
          <w:b/>
        </w:rPr>
        <w:t xml:space="preserve"> </w:t>
      </w:r>
      <w:r w:rsidR="00E70BDC" w:rsidRPr="00635F6C">
        <w:rPr>
          <w:b/>
        </w:rPr>
        <w:t>Гаранција Општине Б</w:t>
      </w:r>
      <w:r w:rsidR="008B00BC" w:rsidRPr="00635F6C">
        <w:rPr>
          <w:b/>
        </w:rPr>
        <w:t>род се може реализовати након исцрпљења</w:t>
      </w:r>
      <w:r w:rsidR="00E70BDC" w:rsidRPr="00635F6C">
        <w:rPr>
          <w:b/>
        </w:rPr>
        <w:t xml:space="preserve"> свих инструмената обезбјеђења датих од стране ЈКП „Комвод“ а.д. Брод.</w:t>
      </w:r>
    </w:p>
    <w:p w14:paraId="5C782996" w14:textId="77777777" w:rsidR="009A4965" w:rsidRDefault="009A4965" w:rsidP="00E70BDC">
      <w:pPr>
        <w:pStyle w:val="NormalWeb"/>
        <w:spacing w:before="0" w:beforeAutospacing="0" w:after="80" w:afterAutospacing="0"/>
        <w:jc w:val="center"/>
        <w:rPr>
          <w:rStyle w:val="Strong"/>
        </w:rPr>
      </w:pPr>
    </w:p>
    <w:p w14:paraId="1F6E3659" w14:textId="1A5F7E2C" w:rsidR="00E70BDC" w:rsidRDefault="008F630C" w:rsidP="00E70BDC">
      <w:pPr>
        <w:pStyle w:val="NormalWeb"/>
        <w:spacing w:before="0" w:beforeAutospacing="0" w:after="80" w:afterAutospacing="0"/>
        <w:jc w:val="center"/>
        <w:rPr>
          <w:rStyle w:val="Strong"/>
        </w:rPr>
      </w:pPr>
      <w:r>
        <w:rPr>
          <w:rStyle w:val="Strong"/>
        </w:rPr>
        <w:t>III</w:t>
      </w:r>
    </w:p>
    <w:p w14:paraId="1E999151" w14:textId="77777777" w:rsidR="009A4965" w:rsidRDefault="009A4965" w:rsidP="00E70BDC">
      <w:pPr>
        <w:pStyle w:val="NormalWeb"/>
        <w:spacing w:before="0" w:beforeAutospacing="0" w:after="80" w:afterAutospacing="0"/>
        <w:jc w:val="center"/>
      </w:pPr>
    </w:p>
    <w:p w14:paraId="6227B6CB" w14:textId="77777777" w:rsidR="00E70BDC" w:rsidRDefault="00C15048" w:rsidP="00C15048">
      <w:pPr>
        <w:pStyle w:val="NormalWeb"/>
        <w:spacing w:before="0" w:beforeAutospacing="0" w:after="80" w:afterAutospacing="0"/>
        <w:jc w:val="both"/>
        <w:rPr>
          <w:lang w:val="sr-Cyrl-BA"/>
        </w:rPr>
      </w:pPr>
      <w:r>
        <w:rPr>
          <w:lang w:val="sr-Cyrl-BA"/>
        </w:rPr>
        <w:t>Остварени редовни приходи општине Брод у 2024. години износили су 11.658.359,00 КМ. Општин</w:t>
      </w:r>
      <w:r w:rsidR="00C8534C">
        <w:rPr>
          <w:lang w:val="sr-Cyrl-BA"/>
        </w:rPr>
        <w:t>а Брод на дан 31.05.2025. године</w:t>
      </w:r>
      <w:r>
        <w:rPr>
          <w:lang w:val="sr-Cyrl-BA"/>
        </w:rPr>
        <w:t xml:space="preserve"> има остатак дуга по издатим гаранцијама у износу од 1.302.658,00 КМ, односно изложеност је 11,17 % остварених редовних прихода у 2024. години. </w:t>
      </w:r>
    </w:p>
    <w:p w14:paraId="289C6802" w14:textId="77777777" w:rsidR="00C15048" w:rsidRDefault="00C15048" w:rsidP="00C15048">
      <w:pPr>
        <w:pStyle w:val="NormalWeb"/>
        <w:spacing w:before="0" w:beforeAutospacing="0" w:after="80" w:afterAutospacing="0"/>
        <w:jc w:val="both"/>
        <w:rPr>
          <w:lang w:val="sr-Cyrl-BA"/>
        </w:rPr>
      </w:pPr>
      <w:r>
        <w:rPr>
          <w:lang w:val="sr-Cyrl-BA"/>
        </w:rPr>
        <w:t xml:space="preserve">Изложеност по потенцијалној гаранцији општине Брод за ЈКП „Комовод“ а.д. Брод у износу од 2.000.000,00 КМ је 17,16 % остварених редовних прихода у 2024. години. </w:t>
      </w:r>
    </w:p>
    <w:p w14:paraId="134EDB89" w14:textId="77777777" w:rsidR="008F630C" w:rsidRPr="00C15048" w:rsidRDefault="00107723" w:rsidP="00C15048">
      <w:pPr>
        <w:pStyle w:val="NormalWeb"/>
        <w:spacing w:before="0" w:beforeAutospacing="0" w:after="80" w:afterAutospacing="0"/>
        <w:jc w:val="both"/>
        <w:rPr>
          <w:rStyle w:val="Strong"/>
          <w:b w:val="0"/>
          <w:bCs w:val="0"/>
          <w:lang w:val="sr-Cyrl-BA"/>
        </w:rPr>
      </w:pPr>
      <w:r>
        <w:rPr>
          <w:rStyle w:val="Strong"/>
          <w:b w:val="0"/>
          <w:bCs w:val="0"/>
          <w:lang w:val="sr-Cyrl-BA"/>
        </w:rPr>
        <w:lastRenderedPageBreak/>
        <w:t xml:space="preserve">Укупна изложеност по реализованим и потенцијалној гаранцији износи 3.302.658,00 КМ, односно 28,33 % остварених редовних прихода у 2024. години. </w:t>
      </w:r>
    </w:p>
    <w:p w14:paraId="3D6FEEDA" w14:textId="77777777" w:rsidR="009A4965" w:rsidRDefault="009A4965" w:rsidP="008F630C">
      <w:pPr>
        <w:pStyle w:val="NormalWeb"/>
        <w:spacing w:before="0" w:beforeAutospacing="0" w:after="80" w:afterAutospacing="0"/>
        <w:jc w:val="center"/>
        <w:rPr>
          <w:b/>
        </w:rPr>
      </w:pPr>
    </w:p>
    <w:p w14:paraId="5348E332" w14:textId="0468A433" w:rsidR="008F630C" w:rsidRDefault="008F630C" w:rsidP="008F630C">
      <w:pPr>
        <w:pStyle w:val="NormalWeb"/>
        <w:spacing w:before="0" w:beforeAutospacing="0" w:after="80" w:afterAutospacing="0"/>
        <w:jc w:val="center"/>
        <w:rPr>
          <w:b/>
        </w:rPr>
      </w:pPr>
      <w:r>
        <w:rPr>
          <w:b/>
        </w:rPr>
        <w:t>I</w:t>
      </w:r>
      <w:r w:rsidRPr="008F630C">
        <w:rPr>
          <w:b/>
        </w:rPr>
        <w:t>V</w:t>
      </w:r>
    </w:p>
    <w:p w14:paraId="2C244E81" w14:textId="77777777" w:rsidR="009A4965" w:rsidRPr="008F630C" w:rsidRDefault="009A4965" w:rsidP="008F630C">
      <w:pPr>
        <w:pStyle w:val="NormalWeb"/>
        <w:spacing w:before="0" w:beforeAutospacing="0" w:after="80" w:afterAutospacing="0"/>
        <w:jc w:val="center"/>
        <w:rPr>
          <w:b/>
        </w:rPr>
      </w:pPr>
    </w:p>
    <w:p w14:paraId="2E40D97F" w14:textId="77777777" w:rsidR="008F630C" w:rsidRPr="00C15048" w:rsidRDefault="00150CBB" w:rsidP="008F630C">
      <w:pPr>
        <w:pStyle w:val="NormalWeb"/>
        <w:spacing w:before="0" w:beforeAutospacing="0" w:after="80" w:afterAutospacing="0"/>
        <w:jc w:val="both"/>
        <w:rPr>
          <w:rStyle w:val="Strong"/>
          <w:b w:val="0"/>
          <w:bCs w:val="0"/>
          <w:lang w:val="sr-Cyrl-BA"/>
        </w:rPr>
      </w:pPr>
      <w:r>
        <w:t xml:space="preserve">У моменту доношења ове одлуке, Општина Брод нема доспјелих, а неизмирених обавеза по основу пореза и доприноса, што се потврђује </w:t>
      </w:r>
      <w:r>
        <w:rPr>
          <w:lang w:val="sr-Cyrl-BA"/>
        </w:rPr>
        <w:t>И</w:t>
      </w:r>
      <w:r>
        <w:t>зјавом начелника општине Брод</w:t>
      </w:r>
      <w:r w:rsidR="00C671BA">
        <w:t>,</w:t>
      </w:r>
      <w:r w:rsidR="00FA13A4">
        <w:t xml:space="preserve"> број: 6190/25</w:t>
      </w:r>
      <w:r w:rsidR="00F439EA">
        <w:rPr>
          <w:lang w:val="sr-Cyrl-BA"/>
        </w:rPr>
        <w:t>,</w:t>
      </w:r>
      <w:r w:rsidR="00FA13A4">
        <w:t xml:space="preserve"> од 03.07.2025. године</w:t>
      </w:r>
      <w:r>
        <w:t>.</w:t>
      </w:r>
    </w:p>
    <w:p w14:paraId="65285A89" w14:textId="77777777" w:rsidR="009A4965" w:rsidRDefault="009A4965" w:rsidP="008F630C">
      <w:pPr>
        <w:pStyle w:val="NormalWeb"/>
        <w:spacing w:before="0" w:beforeAutospacing="0" w:after="80" w:afterAutospacing="0"/>
        <w:jc w:val="center"/>
        <w:rPr>
          <w:b/>
        </w:rPr>
      </w:pPr>
    </w:p>
    <w:p w14:paraId="08E498EF" w14:textId="07E48754" w:rsidR="008F630C" w:rsidRDefault="008F630C" w:rsidP="008F630C">
      <w:pPr>
        <w:pStyle w:val="NormalWeb"/>
        <w:spacing w:before="0" w:beforeAutospacing="0" w:after="80" w:afterAutospacing="0"/>
        <w:jc w:val="center"/>
        <w:rPr>
          <w:b/>
        </w:rPr>
      </w:pPr>
      <w:r w:rsidRPr="008F630C">
        <w:rPr>
          <w:b/>
        </w:rPr>
        <w:t>V</w:t>
      </w:r>
    </w:p>
    <w:p w14:paraId="491B6A36" w14:textId="77777777" w:rsidR="009A4965" w:rsidRPr="008F630C" w:rsidRDefault="009A4965" w:rsidP="008F630C">
      <w:pPr>
        <w:pStyle w:val="NormalWeb"/>
        <w:spacing w:before="0" w:beforeAutospacing="0" w:after="80" w:afterAutospacing="0"/>
        <w:jc w:val="center"/>
        <w:rPr>
          <w:b/>
        </w:rPr>
      </w:pPr>
    </w:p>
    <w:p w14:paraId="44CBBA5A" w14:textId="77777777" w:rsidR="00E70BDC" w:rsidRPr="00635F6C" w:rsidRDefault="00150CBB" w:rsidP="00635F6C">
      <w:pPr>
        <w:pStyle w:val="NormalWeb"/>
        <w:spacing w:before="0" w:beforeAutospacing="0" w:after="80" w:afterAutospacing="0"/>
        <w:jc w:val="both"/>
        <w:rPr>
          <w:rStyle w:val="Strong"/>
          <w:b w:val="0"/>
          <w:bCs w:val="0"/>
          <w:lang w:val="sr-Cyrl-BA"/>
        </w:rPr>
      </w:pPr>
      <w:r>
        <w:t xml:space="preserve">На приједлог ове </w:t>
      </w:r>
      <w:r>
        <w:rPr>
          <w:lang w:val="sr-Cyrl-BA"/>
        </w:rPr>
        <w:t>О</w:t>
      </w:r>
      <w:r>
        <w:t>длуке, Министарство финансија Републике Српске дало је сагласност, број</w:t>
      </w:r>
      <w:r w:rsidR="00B65E38">
        <w:rPr>
          <w:lang w:val="sr-Cyrl-BA"/>
        </w:rPr>
        <w:t xml:space="preserve">: 06.04/400-524-1/25, од 08.07.2025. године. </w:t>
      </w:r>
    </w:p>
    <w:p w14:paraId="49B2255F" w14:textId="77777777" w:rsidR="009A4965" w:rsidRDefault="009A4965" w:rsidP="00E70BDC">
      <w:pPr>
        <w:pStyle w:val="NormalWeb"/>
        <w:spacing w:before="0" w:beforeAutospacing="0" w:after="80" w:afterAutospacing="0"/>
        <w:jc w:val="center"/>
        <w:rPr>
          <w:rStyle w:val="Strong"/>
        </w:rPr>
      </w:pPr>
    </w:p>
    <w:p w14:paraId="56B8EB02" w14:textId="3BC68391" w:rsidR="00E70BDC" w:rsidRDefault="008F630C" w:rsidP="00E70BDC">
      <w:pPr>
        <w:pStyle w:val="NormalWeb"/>
        <w:spacing w:before="0" w:beforeAutospacing="0" w:after="80" w:afterAutospacing="0"/>
        <w:jc w:val="center"/>
        <w:rPr>
          <w:rStyle w:val="Strong"/>
        </w:rPr>
      </w:pPr>
      <w:r>
        <w:rPr>
          <w:rStyle w:val="Strong"/>
        </w:rPr>
        <w:t>VI</w:t>
      </w:r>
    </w:p>
    <w:p w14:paraId="75C7407A" w14:textId="77777777" w:rsidR="009A4965" w:rsidRDefault="009A4965" w:rsidP="00E70BDC">
      <w:pPr>
        <w:pStyle w:val="NormalWeb"/>
        <w:spacing w:before="0" w:beforeAutospacing="0" w:after="80" w:afterAutospacing="0"/>
        <w:jc w:val="center"/>
      </w:pPr>
    </w:p>
    <w:p w14:paraId="0F1C7D2D" w14:textId="77777777" w:rsidR="00E70BDC" w:rsidRDefault="00E70BDC" w:rsidP="00E70BDC">
      <w:pPr>
        <w:pStyle w:val="NormalWeb"/>
        <w:spacing w:before="0" w:beforeAutospacing="0" w:after="80" w:afterAutospacing="0"/>
        <w:jc w:val="both"/>
      </w:pPr>
      <w:r>
        <w:t>Ова одлука ступа на снагу даном доношења, а објављује се у „Службеном гласнику општине Брод“.</w:t>
      </w:r>
    </w:p>
    <w:p w14:paraId="52FAEBD5" w14:textId="77777777" w:rsidR="00E70BDC" w:rsidRDefault="00E70BDC" w:rsidP="00E70BDC">
      <w:pPr>
        <w:pStyle w:val="NormalWeb"/>
        <w:spacing w:before="0" w:beforeAutospacing="0" w:after="80" w:afterAutospacing="0"/>
      </w:pPr>
    </w:p>
    <w:p w14:paraId="7F3624F7" w14:textId="77777777" w:rsidR="00E70BDC" w:rsidRDefault="00E70BDC" w:rsidP="00E70BDC">
      <w:pPr>
        <w:pStyle w:val="NormalWeb"/>
        <w:spacing w:before="0" w:beforeAutospacing="0" w:after="80" w:afterAutospacing="0"/>
      </w:pPr>
      <w:r w:rsidRPr="00107723">
        <w:rPr>
          <w:b/>
        </w:rPr>
        <w:t>Број:</w:t>
      </w:r>
      <w:r w:rsidR="00BF1B21">
        <w:t xml:space="preserve"> </w:t>
      </w:r>
      <w:r w:rsidR="00BF1B21">
        <w:rPr>
          <w:lang w:val="sr-Cyrl-BA"/>
        </w:rPr>
        <w:t>_________</w:t>
      </w:r>
      <w:r>
        <w:t>/25</w:t>
      </w:r>
    </w:p>
    <w:p w14:paraId="5B3508B9" w14:textId="77777777" w:rsidR="00E70BDC" w:rsidRDefault="00107723" w:rsidP="00E70BDC">
      <w:pPr>
        <w:pStyle w:val="NormalWeb"/>
        <w:spacing w:before="0" w:beforeAutospacing="0" w:after="80" w:afterAutospacing="0"/>
      </w:pPr>
      <w:r w:rsidRPr="00107723">
        <w:rPr>
          <w:b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6962D21B" wp14:editId="0F2339EB">
                <wp:simplePos x="0" y="0"/>
                <wp:positionH relativeFrom="column">
                  <wp:posOffset>3604895</wp:posOffset>
                </wp:positionH>
                <wp:positionV relativeFrom="paragraph">
                  <wp:posOffset>13970</wp:posOffset>
                </wp:positionV>
                <wp:extent cx="2360930" cy="1404620"/>
                <wp:effectExtent l="0" t="0" r="635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BFC59E" w14:textId="77777777" w:rsidR="00107723" w:rsidRDefault="00107723" w:rsidP="00107723">
                            <w:pPr>
                              <w:jc w:val="center"/>
                              <w:rPr>
                                <w:rStyle w:val="Strong"/>
                              </w:rPr>
                            </w:pPr>
                            <w:r>
                              <w:rPr>
                                <w:rStyle w:val="Strong"/>
                              </w:rPr>
                              <w:t>Предсједник</w:t>
                            </w:r>
                            <w:r>
                              <w:rPr>
                                <w:b/>
                                <w:bCs/>
                              </w:rPr>
                              <w:br/>
                            </w:r>
                            <w:r>
                              <w:rPr>
                                <w:rStyle w:val="Strong"/>
                              </w:rPr>
                              <w:t>Скупштине општине</w:t>
                            </w:r>
                          </w:p>
                          <w:p w14:paraId="080D40C7" w14:textId="77777777" w:rsidR="00107723" w:rsidRDefault="00107723" w:rsidP="00107723">
                            <w:pPr>
                              <w:jc w:val="center"/>
                            </w:pPr>
                            <w:r>
                              <w:br/>
                              <w:t>Милош Станишић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6962D21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83.85pt;margin-top:1.1pt;width:185.9pt;height:110.6pt;z-index:251659264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" stroked="f">
                <v:textbox style="mso-fit-shape-to-text:t">
                  <w:txbxContent>
                    <w:p w14:paraId="70BFC59E" w14:textId="77777777" w:rsidR="00107723" w:rsidRDefault="00107723" w:rsidP="00107723">
                      <w:pPr>
                        <w:jc w:val="center"/>
                        <w:rPr>
                          <w:rStyle w:val="Strong"/>
                        </w:rPr>
                      </w:pPr>
                      <w:r>
                        <w:rPr>
                          <w:rStyle w:val="Strong"/>
                        </w:rPr>
                        <w:t>Предсједник</w:t>
                      </w:r>
                      <w:r>
                        <w:rPr>
                          <w:b/>
                          <w:bCs/>
                        </w:rPr>
                        <w:br/>
                      </w:r>
                      <w:r>
                        <w:rPr>
                          <w:rStyle w:val="Strong"/>
                        </w:rPr>
                        <w:t>Скупштине општине</w:t>
                      </w:r>
                    </w:p>
                    <w:p w14:paraId="080D40C7" w14:textId="77777777" w:rsidR="00107723" w:rsidRDefault="00107723" w:rsidP="00107723">
                      <w:pPr>
                        <w:jc w:val="center"/>
                      </w:pPr>
                      <w:r>
                        <w:br/>
                        <w:t>Милош Станишић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507E0A" w:rsidRPr="00107723">
        <w:rPr>
          <w:b/>
        </w:rPr>
        <w:t>Датум:</w:t>
      </w:r>
      <w:r w:rsidR="00507E0A">
        <w:t xml:space="preserve"> </w:t>
      </w:r>
      <w:r w:rsidR="00BF1B21">
        <w:rPr>
          <w:lang w:val="sr-Cyrl-BA"/>
        </w:rPr>
        <w:t>___.___</w:t>
      </w:r>
      <w:r w:rsidR="00507E0A">
        <w:rPr>
          <w:lang w:val="sr-Cyrl-BA"/>
        </w:rPr>
        <w:t>.2025.</w:t>
      </w:r>
      <w:r w:rsidR="00E70BDC">
        <w:t xml:space="preserve"> године</w:t>
      </w:r>
    </w:p>
    <w:p w14:paraId="1C9C77C0" w14:textId="77777777" w:rsidR="00E70BDC" w:rsidRDefault="00E70BDC" w:rsidP="00E70BDC">
      <w:pPr>
        <w:pStyle w:val="NormalWeb"/>
        <w:spacing w:before="0" w:beforeAutospacing="0" w:after="80" w:afterAutospacing="0"/>
      </w:pPr>
    </w:p>
    <w:p w14:paraId="39AAD2B9" w14:textId="77777777" w:rsidR="00D541CA" w:rsidRDefault="00D541CA" w:rsidP="00E70BDC">
      <w:pPr>
        <w:jc w:val="right"/>
      </w:pPr>
    </w:p>
    <w:sectPr w:rsidR="00D541C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7492F"/>
    <w:multiLevelType w:val="multilevel"/>
    <w:tmpl w:val="BB984C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590893"/>
    <w:multiLevelType w:val="multilevel"/>
    <w:tmpl w:val="3D205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EDE2506"/>
    <w:multiLevelType w:val="multilevel"/>
    <w:tmpl w:val="0F4058F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4650AB5"/>
    <w:multiLevelType w:val="hybridMultilevel"/>
    <w:tmpl w:val="00DA2970"/>
    <w:lvl w:ilvl="0" w:tplc="C7BC256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C34409"/>
    <w:multiLevelType w:val="multilevel"/>
    <w:tmpl w:val="0B22636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6B070D0"/>
    <w:multiLevelType w:val="multilevel"/>
    <w:tmpl w:val="33A6D3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87948774">
    <w:abstractNumId w:val="1"/>
  </w:num>
  <w:num w:numId="2" w16cid:durableId="1376269224">
    <w:abstractNumId w:val="5"/>
  </w:num>
  <w:num w:numId="3" w16cid:durableId="2061705059">
    <w:abstractNumId w:val="2"/>
  </w:num>
  <w:num w:numId="4" w16cid:durableId="1992246642">
    <w:abstractNumId w:val="4"/>
  </w:num>
  <w:num w:numId="5" w16cid:durableId="819881862">
    <w:abstractNumId w:val="3"/>
  </w:num>
  <w:num w:numId="6" w16cid:durableId="12701160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0BDC"/>
    <w:rsid w:val="00107723"/>
    <w:rsid w:val="00150CBB"/>
    <w:rsid w:val="00152C9A"/>
    <w:rsid w:val="00507E0A"/>
    <w:rsid w:val="00635F6C"/>
    <w:rsid w:val="00775BDC"/>
    <w:rsid w:val="0083361F"/>
    <w:rsid w:val="008B00BC"/>
    <w:rsid w:val="008E56C1"/>
    <w:rsid w:val="008F630C"/>
    <w:rsid w:val="009A4965"/>
    <w:rsid w:val="00A55A1A"/>
    <w:rsid w:val="00B65E38"/>
    <w:rsid w:val="00BA42CB"/>
    <w:rsid w:val="00BD4CE4"/>
    <w:rsid w:val="00BF1B21"/>
    <w:rsid w:val="00C15048"/>
    <w:rsid w:val="00C671BA"/>
    <w:rsid w:val="00C8534C"/>
    <w:rsid w:val="00D541CA"/>
    <w:rsid w:val="00E70BDC"/>
    <w:rsid w:val="00F439EA"/>
    <w:rsid w:val="00FA13A4"/>
    <w:rsid w:val="00FD71C1"/>
    <w:rsid w:val="00FF0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B5055A"/>
  <w15:chartTrackingRefBased/>
  <w15:docId w15:val="{268A9104-5436-4387-8362-CCB523D335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hr-H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E70BDC"/>
    <w:pPr>
      <w:spacing w:before="100" w:beforeAutospacing="1" w:after="100" w:afterAutospacing="1"/>
    </w:pPr>
    <w:rPr>
      <w:rFonts w:eastAsia="Times New Roman" w:cs="Times New Roman"/>
      <w:szCs w:val="24"/>
      <w:lang w:eastAsia="hr-HR"/>
    </w:rPr>
  </w:style>
  <w:style w:type="character" w:styleId="Strong">
    <w:name w:val="Strong"/>
    <w:basedOn w:val="DefaultParagraphFont"/>
    <w:uiPriority w:val="22"/>
    <w:qFormat/>
    <w:rsid w:val="00E70BDC"/>
    <w:rPr>
      <w:b/>
      <w:bCs/>
    </w:rPr>
  </w:style>
  <w:style w:type="character" w:styleId="Emphasis">
    <w:name w:val="Emphasis"/>
    <w:basedOn w:val="DefaultParagraphFont"/>
    <w:uiPriority w:val="20"/>
    <w:qFormat/>
    <w:rsid w:val="00E70BDC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8534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534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635F6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91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0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73A660-9A46-444F-B47C-C2FDE175A3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2</Pages>
  <Words>399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Jelena Pap</dc:creator>
  <cp:keywords/>
  <dc:description/>
  <cp:lastModifiedBy>Slobodanka Gojković</cp:lastModifiedBy>
  <cp:revision>14</cp:revision>
  <cp:lastPrinted>2025-07-18T05:51:00Z</cp:lastPrinted>
  <dcterms:created xsi:type="dcterms:W3CDTF">2025-06-23T05:31:00Z</dcterms:created>
  <dcterms:modified xsi:type="dcterms:W3CDTF">2025-07-18T08:53:00Z</dcterms:modified>
</cp:coreProperties>
</file>